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>Класс: 10</w:t>
      </w:r>
    </w:p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F35EA5">
        <w:rPr>
          <w:rFonts w:ascii="Times New Roman" w:hAnsi="Times New Roman" w:cs="Times New Roman"/>
          <w:b/>
          <w:sz w:val="24"/>
          <w:szCs w:val="24"/>
        </w:rPr>
        <w:t>УМК: А.</w:t>
      </w:r>
      <w:proofErr w:type="gramEnd"/>
      <w:r w:rsidRPr="00F35EA5">
        <w:rPr>
          <w:rFonts w:ascii="Times New Roman" w:hAnsi="Times New Roman" w:cs="Times New Roman"/>
          <w:b/>
          <w:sz w:val="24"/>
          <w:szCs w:val="24"/>
        </w:rPr>
        <w:t xml:space="preserve">Н.Сахаров, А.Н.Боханов «История России  </w:t>
      </w:r>
      <w:r w:rsidRPr="00F35EA5">
        <w:rPr>
          <w:rFonts w:ascii="Times New Roman" w:hAnsi="Times New Roman" w:cs="Times New Roman"/>
          <w:b/>
          <w:sz w:val="24"/>
          <w:szCs w:val="24"/>
          <w:lang w:val="en-US"/>
        </w:rPr>
        <w:t>XVII</w:t>
      </w:r>
      <w:r w:rsidRPr="00F35EA5">
        <w:rPr>
          <w:rFonts w:ascii="Times New Roman" w:hAnsi="Times New Roman" w:cs="Times New Roman"/>
          <w:b/>
          <w:sz w:val="24"/>
          <w:szCs w:val="24"/>
        </w:rPr>
        <w:t>-</w:t>
      </w:r>
      <w:r w:rsidRPr="00F35EA5"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 w:rsidRPr="00F35EA5">
        <w:rPr>
          <w:rFonts w:ascii="Times New Roman" w:hAnsi="Times New Roman" w:cs="Times New Roman"/>
          <w:b/>
          <w:sz w:val="24"/>
          <w:szCs w:val="24"/>
        </w:rPr>
        <w:t xml:space="preserve"> века», М., «Русское слово», 2008г.</w:t>
      </w:r>
    </w:p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>Уровень: базовый</w:t>
      </w:r>
    </w:p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Pr="00F35EA5">
        <w:rPr>
          <w:rFonts w:ascii="Times New Roman" w:hAnsi="Times New Roman" w:cs="Times New Roman"/>
          <w:sz w:val="24"/>
          <w:szCs w:val="24"/>
        </w:rPr>
        <w:t>Жизнь России в послевоенный период. Движение декабристов.</w:t>
      </w:r>
    </w:p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>Количество часов, отведенное на тему: 1</w:t>
      </w:r>
    </w:p>
    <w:p w:rsidR="00F35EA5" w:rsidRPr="00F35EA5" w:rsidRDefault="00F35EA5" w:rsidP="00F35EA5">
      <w:pPr>
        <w:tabs>
          <w:tab w:val="left" w:pos="-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  <w:r w:rsidR="00A30BCB" w:rsidRPr="00A30BCB">
        <w:rPr>
          <w:rFonts w:ascii="Times New Roman" w:hAnsi="Times New Roman" w:cs="Times New Roman"/>
          <w:sz w:val="24"/>
          <w:szCs w:val="24"/>
        </w:rPr>
        <w:t>первый урок по теме.</w:t>
      </w:r>
      <w:r w:rsidR="00A30BC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C1A86" w:rsidRP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F35EA5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F35EA5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r w:rsidR="006C1A86"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проблемного многоуровневого анализа исторических источников выяснить причины возникновения движения декабристов, цели участников тайных обществ, значение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восстания на Сенатской площади.</w:t>
      </w:r>
    </w:p>
    <w:p w:rsidR="00F35EA5" w:rsidRP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C6171B" w:rsidRPr="00C6171B" w:rsidRDefault="00C6171B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Образовательные: </w:t>
      </w:r>
      <w:r w:rsidRPr="00C617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выяснить причины появления тайных обществ в России,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основные требования и содержание программ Н.Муравьева «Конституция» и П.Пестеля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правда», как эти люди видели дальнейшее развитие России.</w:t>
      </w:r>
    </w:p>
    <w:p w:rsidR="00F35EA5" w:rsidRPr="00F35EA5" w:rsidRDefault="00C6171B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17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5EA5"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развивать патриотические чувства и гражданские позиции подрастающего поколения, что особенно важно при размытых ценностях современного общества; </w:t>
      </w:r>
    </w:p>
    <w:p w:rsidR="006C1A86" w:rsidRPr="00F35EA5" w:rsidRDefault="00C6171B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171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Развивающие: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1A86"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навыки работы с документами, их анализа, продолжать формирование умений оценивать исторические факты, учить выделять главное, разрешать проблемы, определять и объяснять понятия, способствовать развитию толерантности готовности конструктивно анализировать различные идейные события;</w:t>
      </w:r>
    </w:p>
    <w:p w:rsidR="00C6171B" w:rsidRDefault="00C6171B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171B" w:rsidRPr="00F35EA5" w:rsidRDefault="00C6171B" w:rsidP="00C617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Выполнение плана данного урока помогает решить:</w:t>
      </w:r>
    </w:p>
    <w:p w:rsidR="00C6171B" w:rsidRPr="00F35EA5" w:rsidRDefault="00C6171B" w:rsidP="00C6171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проблему формирования аналитических умений и навыков при работе с различными историческими источниками;</w:t>
      </w:r>
    </w:p>
    <w:p w:rsidR="00C6171B" w:rsidRDefault="00C6171B" w:rsidP="00C6171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лучше использовать индивидуальные различия учащихся для реализации общих, единых для всех учащихся целей обучения</w:t>
      </w:r>
    </w:p>
    <w:p w:rsidR="00896175" w:rsidRDefault="00896175" w:rsidP="008961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61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 урока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комбинированный.</w:t>
      </w:r>
    </w:p>
    <w:p w:rsidR="00C6171B" w:rsidRDefault="00C6171B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изучения темы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1. Возникновение тайных обществ: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Послевоенное российское общество: выбор дальнейшего пути развития.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  Создание тайных кружков и обществ: даты, названия, цели, участники.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Программные документы декабристов: цели, задачи, решаемые вопросы; черты сходства и различия.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«Конституция» Н.М.Муравьёва.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правда» П.И.Пестеля.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Декабрьские восстания 1825 года.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Династический кризис.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  Восстание на Сенатской площади.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В)  Выступление Черниговского полка.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4. Итоги и последствия декабристского движения.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Следствие, суд, приговор.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  Манифест императора Николая 1.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Значение декабрьских событий: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для современников;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  для потомков;</w:t>
      </w:r>
    </w:p>
    <w:p w:rsidR="006C1A86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для всей России.</w:t>
      </w:r>
      <w:r w:rsid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EA5" w:rsidRP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урока: </w:t>
      </w:r>
    </w:p>
    <w:p w:rsidR="00F35EA5" w:rsidRP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5EA5" w:rsidRDefault="00F35EA5" w:rsidP="00F35EA5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Организационный момент.</w:t>
      </w:r>
    </w:p>
    <w:p w:rsidR="00F35EA5" w:rsidRDefault="00A31DC9" w:rsidP="00F35EA5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Актуализация: тест по Отечественной войне 1812г</w:t>
      </w:r>
      <w:r w:rsidRPr="00A31D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(Приложение №1)</w:t>
      </w:r>
    </w:p>
    <w:p w:rsidR="00F35EA5" w:rsidRDefault="00F35EA5" w:rsidP="00F35EA5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Изучение нового материала: </w:t>
      </w:r>
    </w:p>
    <w:p w:rsidR="00F35EA5" w:rsidRPr="00DB6100" w:rsidRDefault="00DB6100" w:rsidP="00F35EA5">
      <w:pPr>
        <w:pStyle w:val="a9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B61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концу урока учащиеся должны оставить таблицу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Общественное движение при Александре 1</w:t>
      </w:r>
      <w:r w:rsidRPr="00DB61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A31DC9" w:rsidRPr="00DB6100" w:rsidRDefault="00A31DC9" w:rsidP="00F35EA5">
      <w:pPr>
        <w:pStyle w:val="a9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A31DC9" w:rsidRPr="00F35EA5" w:rsidRDefault="00A31DC9" w:rsidP="00F35EA5">
      <w:pPr>
        <w:pStyle w:val="a9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Задания группам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 группа.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 «Зарождение декабристского движения».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Источники:</w:t>
      </w:r>
    </w:p>
    <w:p w:rsidR="006C1A86" w:rsidRPr="00F35EA5" w:rsidRDefault="006C1A86" w:rsidP="00F35EA5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Воспоминания Н.Муравьёва-Карского, М.Муравьёва-Апостола.</w:t>
      </w:r>
    </w:p>
    <w:p w:rsidR="006C1A86" w:rsidRPr="00F35EA5" w:rsidRDefault="006C1A86" w:rsidP="00F35EA5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Записки И.Д.Якушкина.</w:t>
      </w:r>
    </w:p>
    <w:p w:rsidR="006C1A86" w:rsidRPr="00F35EA5" w:rsidRDefault="006C1A86" w:rsidP="00F35EA5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Дневники  Н.Тургенева.</w:t>
      </w:r>
    </w:p>
    <w:p w:rsidR="00F35EA5" w:rsidRDefault="006C1A86" w:rsidP="00F35EA5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Показания на следствии декабристов Я.М.Андреевича, П.Каховского, П.И.Пестеля.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 к документам: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называется 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 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какому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виду исторических источников он относится?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были причины появления тайных обществ?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Почему, на ваш взгляд, их деятельность носила тайный характер?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повлияло на формирование взглядов будущих декабристов?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думаете, были ли взгляды будущих декабристов связаны с настроениями русского общества в целом?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ли назвать декабристов «горсткой беспочвенных мечтателей», оторванных от общества своего времени?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Попробуйте рассказать об организации тайных обществ от лица:</w:t>
      </w:r>
    </w:p>
    <w:p w:rsidR="006C1A86" w:rsidRPr="00F35EA5" w:rsidRDefault="006C1A86" w:rsidP="00F35EA5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декабриста Н.Тургенева;</w:t>
      </w:r>
    </w:p>
    <w:p w:rsidR="006C1A86" w:rsidRPr="00F35EA5" w:rsidRDefault="006C1A86" w:rsidP="00F35EA5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 Южного общества П.И.Пестеля.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 и 3 группы.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Основные программные документы декабристов: «Конституция» Н.Муравьёва и «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правда» П.И.Пестеля.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Задание: 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документы по следующим критериям:</w:t>
      </w:r>
    </w:p>
    <w:p w:rsidR="006C1A86" w:rsidRPr="00F35EA5" w:rsidRDefault="006C1A86" w:rsidP="00F35EA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устройство;</w:t>
      </w:r>
    </w:p>
    <w:p w:rsidR="006C1A86" w:rsidRPr="00F35EA5" w:rsidRDefault="006C1A86" w:rsidP="00F35EA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Крестьянский вопрос;</w:t>
      </w:r>
    </w:p>
    <w:p w:rsidR="006C1A86" w:rsidRPr="00F35EA5" w:rsidRDefault="006C1A86" w:rsidP="00F35EA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Политические права и гражданские свободы;</w:t>
      </w:r>
    </w:p>
    <w:p w:rsidR="006C1A86" w:rsidRPr="00F35EA5" w:rsidRDefault="006C1A86" w:rsidP="00F35EA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Национальный вопрос;</w:t>
      </w:r>
    </w:p>
    <w:p w:rsidR="006C1A86" w:rsidRPr="00F35EA5" w:rsidRDefault="006C1A86" w:rsidP="00F35EA5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Сословный строй.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работы оформить в таблице.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нового помогли узнать вам эти документы об отношении их авторов к своей стране и народу?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Предположите, как бы отреагировало русское общество, если бы программные документы были опубликованы  в печати.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Подумайте, какую программу было легче реализовать в тех исторических условиях?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Какой вариант программного документа был более революционным? Докажите словами текста.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4 группа. 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Подготовить сообщения о С.Г. Волконском, Н.М.Муравьёве, П.И.Пестеле, К.Ф.Рылееве, С.П.Трубецком.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  общего вы заметили в биографиях этих людей?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ли про всех них сказать: «Мы все дети 1812 года»? Аргументируйте свой ответ.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5 группа.</w:t>
      </w: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  Проанализировать все имеющиеся в наличии учебники и учебные пособия и подготовить сообщение о восстании Черниговского полка.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Ответить на следующие </w:t>
      </w: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Когда началось и чем закончилось восстание Черниговского полка?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Кто возглавил восставших после ареста П.И.Пестеля?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В)  Почему зная о неудаче на Сенатской площади, черниговский полк все же восстал?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Г)  Предположите, почему «Черниговцев» не поддержали другие полки?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Д)  Как вы оцениваете деятельность С.Муравьёва-Апостола как руководителя восставших?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Е)   Составьте рассказ о выступлении черниговского полка  со слов:</w:t>
      </w:r>
    </w:p>
    <w:p w:rsidR="006C1A86" w:rsidRPr="00F35EA5" w:rsidRDefault="006C1A86" w:rsidP="00F35EA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одного из солдат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черниговцев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6C1A86" w:rsidRPr="00F35EA5" w:rsidRDefault="006C1A86" w:rsidP="00F35EA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Сергея Муравьёв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а-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Апостола,</w:t>
      </w:r>
    </w:p>
    <w:p w:rsidR="006C1A86" w:rsidRPr="00F35EA5" w:rsidRDefault="006C1A86" w:rsidP="00F35EA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офицера полка, не поддержавшего восставших.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6группа</w:t>
      </w:r>
      <w:proofErr w:type="gramStart"/>
      <w:r w:rsidRPr="00F35EA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.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«Следствие, суд, приговор». Документы: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Воспоминания Н.В.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Басаргина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принца Е.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Вюртембергского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Н.М. Карамзина, А.В.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Поджио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Записки Николая I.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3. Манифест Николая I.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Показания декабристов на следствии.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оценивают восстание декабристов авторы документов?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Сопоставьте мнение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Николая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I</w:t>
      </w:r>
      <w:proofErr w:type="spellEnd"/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мнением декабристов. Есть ли общее в этой оценке?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 оценивают очевидцы событий Н.М. Карамзин и принц Е.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Вюртембергский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событие? Почему?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-  Какой приговор был вынесен  судом декабристам?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Почему император смягчил решение суда? Как этот поступок характеризует Николая I?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Просмотр фрагмента телепередачи «К 175-летию восстания декабристов, Фильм третий. « 14 декабря 1825 года».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для анализа: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Где и когда происходят события?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Как вели себя в этот страшный день: руководители восстания, простые офицеры и солдаты, С.Трубецкой, П.Каховский, генерал Милорадович, Николай 1?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Объективно ли на ваш взгляд авторы передачи оценивают событие?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Какова их позиция: одобряют или осуждают участников?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 чем ценность полученной вами информации?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Почему до сих пор нет однозначного подхода к данному историческому событию?</w:t>
      </w:r>
    </w:p>
    <w:p w:rsidR="00F35EA5" w:rsidRDefault="00F35EA5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5EA5" w:rsidRPr="00F35EA5" w:rsidRDefault="00F35EA5" w:rsidP="00F35EA5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Рефлексия.</w:t>
      </w:r>
    </w:p>
    <w:p w:rsidR="00F35EA5" w:rsidRDefault="00DB6100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036"/>
        <w:gridCol w:w="2064"/>
        <w:gridCol w:w="2621"/>
        <w:gridCol w:w="3761"/>
      </w:tblGrid>
      <w:tr w:rsidR="00DB6100" w:rsidRPr="00DB6100" w:rsidTr="00DB61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Организация, годы существования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Характер общества, методы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</w:tr>
      <w:tr w:rsidR="00DB6100" w:rsidRPr="00DB6100" w:rsidTr="00DB61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Союз спасения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1817 </w:t>
            </w:r>
            <w:proofErr w:type="spell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</w:t>
            </w:r>
            <w:proofErr w:type="spell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истинных и верных сынов Отечества) 1816-1817 гг.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Инициатор создания </w:t>
            </w:r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</w:t>
            </w:r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уравьев. Вошли: Н. М. Муравьев, братья Муравьевы-Апостолы, С.П. Трубецкой, П. И. Пестель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Заговорщический характер, конспирация; ясных средств нет. (В момент смены царей исторгнуть конституцию; первый проект цареубийства)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конституции, уничтожение крепостного права. Но четкой программы преобразований - нет.</w:t>
            </w:r>
          </w:p>
        </w:tc>
      </w:tr>
      <w:tr w:rsidR="00DB6100" w:rsidRPr="00DB6100" w:rsidTr="00DB61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Союз благоденствия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1818-1821 гг.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Около 200 человек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открытый характер.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Пропандистско-просветительская</w:t>
            </w:r>
            <w:proofErr w:type="spell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деятельность, бескровный политический переворот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Ближняя - просветительская: формирование передового общественного мнения, распространение истинных правил нравственности и просвещения.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Дальняя - введение конституции и законно-свободного правления, равенство граждан перед законом, гласность в государственных делах и судопроизводстве, уничтожение крепостного права, рекрутчины и военных поселений.</w:t>
            </w:r>
          </w:p>
        </w:tc>
      </w:tr>
      <w:tr w:rsidR="00DB6100" w:rsidRPr="00DB6100" w:rsidTr="00DB61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Северное общество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1821-1825 гг.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М. Муравьев,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 И. Тургенев,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С. Лунин,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П. Трубецкой,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Е. П. Оболенский,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И. </w:t>
            </w:r>
            <w:proofErr w:type="spell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Пущин</w:t>
            </w:r>
            <w:proofErr w:type="spell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 Ф. Рылеев.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Тайное общество.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Вооруженное выступление при смене императоров на престоле.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конституционной монархии, Россия - </w:t>
            </w:r>
            <w:proofErr w:type="spellStart"/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феде-рация</w:t>
            </w:r>
            <w:proofErr w:type="spellEnd"/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Император - исполнительная власть, "верховный чиновник". Высшая законодательная власть - двухпалатный парламент - </w:t>
            </w: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Народное вече (Верховная Дума и Палата народных представителей). Все </w:t>
            </w:r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должности в государстве</w:t>
            </w:r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выборные. Отмена крепостного права (но основная масса земли - у помещиков). Равенство всех перед законом, уничтожение сословий. Введение гражданских прав и свобод.</w:t>
            </w:r>
          </w:p>
        </w:tc>
      </w:tr>
      <w:tr w:rsidR="00DB6100" w:rsidRPr="00DB6100" w:rsidTr="00DB6100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Южное общество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1821-1825 гг.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 И. Пестель, А. П. </w:t>
            </w:r>
            <w:proofErr w:type="spell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Юшневский</w:t>
            </w:r>
            <w:proofErr w:type="spell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братья Крюковы,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B. И. Ивашев,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П. Барятинский,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C. Г. Волконский, С. И. Муравьев-Апостол,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П. Бестужев-Рюмин.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Тайное общество.</w:t>
            </w:r>
          </w:p>
          <w:p w:rsidR="00DB6100" w:rsidRPr="00DB6100" w:rsidRDefault="00DB6100" w:rsidP="00DB6100">
            <w:pPr>
              <w:spacing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Вооруженное выступление при смене императоров на престоле.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B6100" w:rsidRPr="00DB6100" w:rsidRDefault="00DB6100" w:rsidP="00DB61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республики, Россия - единое государство. </w:t>
            </w:r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Разделение властей: законодательная - однопалатному парламенту - Народному вечу, исполнительная - Державной думе, контролирующая - Верховному собору.</w:t>
            </w:r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Отмена крепостного права, разделение всех земель на </w:t>
            </w:r>
            <w:proofErr w:type="gramStart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общественную</w:t>
            </w:r>
            <w:proofErr w:type="gramEnd"/>
            <w:r w:rsidRPr="00DB61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частную. Уничтожение сословий, провозглашение гражданских свобод.</w:t>
            </w:r>
          </w:p>
        </w:tc>
      </w:tr>
    </w:tbl>
    <w:p w:rsidR="00DB6100" w:rsidRDefault="00DB6100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1A86" w:rsidRPr="00EF147F" w:rsidRDefault="00F35EA5" w:rsidP="00F35EA5">
      <w:pPr>
        <w:pStyle w:val="a9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="006C1A86"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Самостоятельная домашняя работа (по выбору учащихся)</w:t>
      </w:r>
      <w:r w:rsidR="00EF1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F147F" w:rsidRPr="00F35EA5" w:rsidRDefault="00EF147F" w:rsidP="00EF147F">
      <w:pPr>
        <w:pStyle w:val="a9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П. 24-25.</w:t>
      </w:r>
    </w:p>
    <w:p w:rsidR="00F35EA5" w:rsidRPr="0021679C" w:rsidRDefault="0021679C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1679C">
        <w:rPr>
          <w:rFonts w:ascii="Times New Roman" w:hAnsi="Times New Roman" w:cs="Times New Roman"/>
          <w:b/>
          <w:color w:val="000000"/>
          <w:shd w:val="clear" w:color="auto" w:fill="FFFFFF"/>
        </w:rPr>
        <w:t xml:space="preserve">Задание 23 (ЕГЭ) 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t>Со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бы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тия де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каб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ря 1825 г. были свя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за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ны с про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де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ем 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втор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ной при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ся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ги но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му им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пе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ру. Как объ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яв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ние 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втор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ной при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ся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ги спо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соб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ство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ло раз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тию этих со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бы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тий? 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че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му на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след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ни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ком им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пе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 Алек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санд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 I ока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зал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ся не ве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кий князь Кон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стан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тин Пав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вич, а ве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кий князь Ни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лай Пав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вич? Как со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бы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тия 14 де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каб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ря 1825 г. 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вли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я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ли на по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ли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ти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ку но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во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го им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пе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то</w:t>
      </w:r>
      <w:r w:rsidRPr="0021679C">
        <w:rPr>
          <w:rFonts w:ascii="Times New Roman" w:hAnsi="Times New Roman" w:cs="Times New Roman"/>
          <w:color w:val="000000"/>
          <w:shd w:val="clear" w:color="auto" w:fill="FFFFFF"/>
        </w:rPr>
        <w:softHyphen/>
        <w:t>ра?</w:t>
      </w:r>
    </w:p>
    <w:p w:rsidR="0021679C" w:rsidRDefault="0021679C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 и задания для обобщающей дискуссии.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Проанализировать высказывания и выразить свое мнение о них: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А. «Я, Император - но какою ценою. Боже мой. Ценою крови моих подданных». Николай 1.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Б. «..я мирный историограф, алкал пушечного грома, будучи уверен, что не было иного способа прекратить мятеж…»</w:t>
      </w:r>
      <w:proofErr w:type="gram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Н. М. Карамзин.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В. «По совести нахожу, что казни и наказания не соразмерны преступлениям, из коих большая часть состояла лишь только в умысле». П.А. Вяземский.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Перед вами отрывки из воспоминаний о событиях 14 декабря 1825 года.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авторов. К каким политическим силам они принадлежали? Ответ аргументируйте.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А. «Самое удивительное, что меня не убили в этот день».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Б. «Мы были окружены со всех сторон, бездействие породило бездействие ума».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В. «Ура, Константин! Хотим царя Константина! Ура, Конституция!».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Предположите, что было бы, если бы план декабристов удался…</w:t>
      </w:r>
    </w:p>
    <w:p w:rsidR="006C1A86" w:rsidRPr="00F35EA5" w:rsidRDefault="006C1A86" w:rsidP="00F35EA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5.  </w:t>
      </w:r>
      <w:proofErr w:type="spellStart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Порассуждайте</w:t>
      </w:r>
      <w:proofErr w:type="spellEnd"/>
      <w:r w:rsidRPr="00F35EA5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Декабристы - это кто? Романтики или сумасшедшие? </w:t>
      </w:r>
    </w:p>
    <w:p w:rsidR="009B3A38" w:rsidRDefault="009B3A38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147F" w:rsidRDefault="00EF147F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6100" w:rsidRDefault="00DB6100" w:rsidP="00F35E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C9" w:rsidRDefault="00A31DC9" w:rsidP="00A31DC9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Приложение №1.</w:t>
      </w:r>
    </w:p>
    <w:p w:rsidR="00A31DC9" w:rsidRDefault="00A31DC9" w:rsidP="00A31DC9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1DC9">
        <w:rPr>
          <w:rFonts w:ascii="Times New Roman" w:hAnsi="Times New Roman" w:cs="Times New Roman"/>
          <w:b/>
        </w:rPr>
        <w:t>Отечественная война 1812 года</w:t>
      </w: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Вариант 1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1. Выберите правильный ответ.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Главный уда наполеон направил </w:t>
      </w:r>
      <w:proofErr w:type="gramStart"/>
      <w:r w:rsidRPr="00A31DC9">
        <w:rPr>
          <w:rFonts w:ascii="Times New Roman" w:hAnsi="Times New Roman" w:cs="Times New Roman"/>
        </w:rPr>
        <w:t>на</w:t>
      </w:r>
      <w:proofErr w:type="gramEnd"/>
      <w:r w:rsidRPr="00A31DC9">
        <w:rPr>
          <w:rFonts w:ascii="Times New Roman" w:hAnsi="Times New Roman" w:cs="Times New Roman"/>
        </w:rPr>
        <w:t>: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1) Санкт-Петербург                     2) Москву                      3) Киев                   4) Смоленск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2. Установите соответствие: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А) вторжение Наполеона в Россию                             1) 6 октября 1812 г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Б) Бородинская битва                                                    2) 12 июня 1812 г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В) совет в Филях                                                            3) 25 декабря 1812 г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Г) оставление Москвы французами                             4) 1 сентября 1812 г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                                                                                         5) 26 августа 1812 г 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3. Выберите правильные утверждения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Причины поражения наполеоновских войск в России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1) всенародный характер войны                                                         2) освободительные войны в Европе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3) полководческий талант русских главнокомандующих               4) зимние морозы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5) нежелание наполеона отменить крепостное право в России</w:t>
      </w:r>
    </w:p>
    <w:p w:rsidR="00A31DC9" w:rsidRPr="00A31DC9" w:rsidRDefault="00A31DC9" w:rsidP="00A31DC9">
      <w:pPr>
        <w:pStyle w:val="a5"/>
        <w:spacing w:before="0" w:beforeAutospacing="0" w:after="0" w:afterAutospacing="0"/>
        <w:rPr>
          <w:b/>
        </w:rPr>
      </w:pPr>
      <w:r w:rsidRPr="00A31DC9">
        <w:t>4.</w:t>
      </w:r>
      <w:r w:rsidRPr="00A31DC9">
        <w:rPr>
          <w:b/>
        </w:rPr>
        <w:t xml:space="preserve"> </w:t>
      </w:r>
      <w:r w:rsidRPr="00A31DC9">
        <w:rPr>
          <w:rStyle w:val="a6"/>
        </w:rPr>
        <w:t xml:space="preserve">Какое решение принял М.И. </w:t>
      </w:r>
      <w:proofErr w:type="spellStart"/>
      <w:r w:rsidRPr="00A31DC9">
        <w:rPr>
          <w:rStyle w:val="a6"/>
        </w:rPr>
        <w:t>Кутзов</w:t>
      </w:r>
      <w:proofErr w:type="spellEnd"/>
      <w:r w:rsidRPr="00A31DC9">
        <w:rPr>
          <w:rStyle w:val="a6"/>
        </w:rPr>
        <w:t xml:space="preserve"> в 1812 году на военном совете в деревне Фили?</w:t>
      </w:r>
    </w:p>
    <w:p w:rsidR="00A31DC9" w:rsidRPr="00A31DC9" w:rsidRDefault="00A31DC9" w:rsidP="00A31DC9">
      <w:pPr>
        <w:pStyle w:val="a5"/>
        <w:spacing w:before="0" w:beforeAutospacing="0" w:after="0" w:afterAutospacing="0"/>
      </w:pPr>
      <w:r w:rsidRPr="00A31DC9">
        <w:t xml:space="preserve">   1) вывести российские войска из Москвы без боя;           2) дать сражение у реки Березина;</w:t>
      </w:r>
    </w:p>
    <w:p w:rsidR="00A31DC9" w:rsidRPr="00A31DC9" w:rsidRDefault="00A31DC9" w:rsidP="00A31DC9">
      <w:pPr>
        <w:pStyle w:val="a5"/>
        <w:spacing w:before="0" w:beforeAutospacing="0" w:after="0" w:afterAutospacing="0"/>
      </w:pPr>
      <w:r w:rsidRPr="00A31DC9">
        <w:t xml:space="preserve">   3) заключить мирное соглашение с Наполеоном;             4) дать сражение при Бородине.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________________________________________________________________________________________</w:t>
      </w: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1DC9">
        <w:rPr>
          <w:rFonts w:ascii="Times New Roman" w:hAnsi="Times New Roman" w:cs="Times New Roman"/>
          <w:b/>
        </w:rPr>
        <w:t>Отечественная война 1812 года</w:t>
      </w:r>
    </w:p>
    <w:p w:rsidR="00A31DC9" w:rsidRPr="00A31DC9" w:rsidRDefault="00A31DC9" w:rsidP="00A31DC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Вариант 2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1. Выберите правильный ответ.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Бородинское сражение состоялось:</w:t>
      </w:r>
      <w:r w:rsidRPr="00A31DC9">
        <w:rPr>
          <w:rFonts w:ascii="Times New Roman" w:hAnsi="Times New Roman" w:cs="Times New Roman"/>
        </w:rPr>
        <w:br/>
        <w:t>1) 1 июня 1812 г.                2) 26 августа 1812 г.                3) 17 ноября 1812 г.            4) 12 декабря 1812 г.2.  2. Установите соответствие: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А) 1-я армия                                            1) П.И. Багратион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Б) 2-я армия                                             2) Д.Давыдов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В) 3-я армия                                            3) Александр </w:t>
      </w:r>
      <w:r w:rsidRPr="00A31DC9">
        <w:rPr>
          <w:rFonts w:ascii="Times New Roman" w:hAnsi="Times New Roman" w:cs="Times New Roman"/>
          <w:lang w:val="en-US"/>
        </w:rPr>
        <w:t>I</w:t>
      </w:r>
      <w:r w:rsidRPr="00A31DC9">
        <w:rPr>
          <w:rFonts w:ascii="Times New Roman" w:hAnsi="Times New Roman" w:cs="Times New Roman"/>
        </w:rPr>
        <w:t xml:space="preserve">  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Г) главнокомандующий                         4) А.П. </w:t>
      </w:r>
      <w:proofErr w:type="spellStart"/>
      <w:r w:rsidRPr="00A31DC9">
        <w:rPr>
          <w:rFonts w:ascii="Times New Roman" w:hAnsi="Times New Roman" w:cs="Times New Roman"/>
        </w:rPr>
        <w:t>Тормасов</w:t>
      </w:r>
      <w:proofErr w:type="spellEnd"/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                                                                 5) М.Б. Барклай-де-Толли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>3. Главные причины победы над Наполеоном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1) экономическая мощь России                  2) наличие талантливых полководцев в русской армии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3) поддержка союзных стран                      4) всенародный, отечественный характер войны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</w:rPr>
      </w:pPr>
      <w:r w:rsidRPr="00A31DC9">
        <w:rPr>
          <w:rFonts w:ascii="Times New Roman" w:hAnsi="Times New Roman" w:cs="Times New Roman"/>
        </w:rPr>
        <w:t xml:space="preserve">   5) суровая зима      </w:t>
      </w:r>
    </w:p>
    <w:p w:rsidR="00A31DC9" w:rsidRPr="00A31DC9" w:rsidRDefault="00A31DC9" w:rsidP="00A31D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1DC9">
        <w:rPr>
          <w:rFonts w:ascii="Times New Roman" w:hAnsi="Times New Roman" w:cs="Times New Roman"/>
        </w:rPr>
        <w:t xml:space="preserve">4. </w:t>
      </w:r>
      <w:proofErr w:type="spellStart"/>
      <w:r w:rsidRPr="00A31DC9">
        <w:rPr>
          <w:rFonts w:ascii="Times New Roman" w:hAnsi="Times New Roman" w:cs="Times New Roman"/>
        </w:rPr>
        <w:t>Тарутинский</w:t>
      </w:r>
      <w:proofErr w:type="spellEnd"/>
      <w:r w:rsidRPr="00A31DC9">
        <w:rPr>
          <w:rFonts w:ascii="Times New Roman" w:hAnsi="Times New Roman" w:cs="Times New Roman"/>
        </w:rPr>
        <w:t xml:space="preserve"> маневр позволил:</w:t>
      </w:r>
      <w:r w:rsidRPr="00A31DC9">
        <w:rPr>
          <w:rFonts w:ascii="Times New Roman" w:hAnsi="Times New Roman" w:cs="Times New Roman"/>
        </w:rPr>
        <w:br/>
        <w:t xml:space="preserve">  1) перекрыть Наполеону дорогу в Москву                                          2) остановить наступление французов</w:t>
      </w:r>
      <w:r w:rsidRPr="00A31DC9">
        <w:rPr>
          <w:rFonts w:ascii="Times New Roman" w:hAnsi="Times New Roman" w:cs="Times New Roman"/>
        </w:rPr>
        <w:br/>
        <w:t xml:space="preserve">  3) закрыть путь к главным военно-сырьевым запасам страны          4) начать контрнаступление </w:t>
      </w:r>
      <w:r w:rsidRPr="00A31DC9">
        <w:rPr>
          <w:rFonts w:ascii="Times New Roman" w:hAnsi="Times New Roman" w:cs="Times New Roman"/>
        </w:rPr>
        <w:br/>
      </w:r>
    </w:p>
    <w:p w:rsidR="00A31DC9" w:rsidRPr="00A31DC9" w:rsidRDefault="00A31DC9" w:rsidP="00A31D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31DC9" w:rsidRPr="00A31DC9" w:rsidSect="006C1A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22EF9"/>
    <w:multiLevelType w:val="multilevel"/>
    <w:tmpl w:val="71647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2F1E69"/>
    <w:multiLevelType w:val="multilevel"/>
    <w:tmpl w:val="CB6C8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C82C99"/>
    <w:multiLevelType w:val="hybridMultilevel"/>
    <w:tmpl w:val="EB9A05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11721"/>
    <w:multiLevelType w:val="multilevel"/>
    <w:tmpl w:val="F1502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4F47ED"/>
    <w:multiLevelType w:val="multilevel"/>
    <w:tmpl w:val="29921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DD6501"/>
    <w:multiLevelType w:val="multilevel"/>
    <w:tmpl w:val="9530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890F23"/>
    <w:multiLevelType w:val="multilevel"/>
    <w:tmpl w:val="C1DE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BF79BB"/>
    <w:multiLevelType w:val="multilevel"/>
    <w:tmpl w:val="A6D0F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B73B7E"/>
    <w:multiLevelType w:val="multilevel"/>
    <w:tmpl w:val="350C8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0"/>
  </w:num>
  <w:num w:numId="8">
    <w:abstractNumId w:val="7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C1A86"/>
    <w:rsid w:val="001448D1"/>
    <w:rsid w:val="0021679C"/>
    <w:rsid w:val="004747A2"/>
    <w:rsid w:val="006C1A86"/>
    <w:rsid w:val="006D2CB1"/>
    <w:rsid w:val="00896175"/>
    <w:rsid w:val="009B3A38"/>
    <w:rsid w:val="00A30BCB"/>
    <w:rsid w:val="00A31DC9"/>
    <w:rsid w:val="00A41170"/>
    <w:rsid w:val="00AC3A93"/>
    <w:rsid w:val="00AC667C"/>
    <w:rsid w:val="00B25593"/>
    <w:rsid w:val="00B51200"/>
    <w:rsid w:val="00BA6E3A"/>
    <w:rsid w:val="00C54716"/>
    <w:rsid w:val="00C6171B"/>
    <w:rsid w:val="00DB6100"/>
    <w:rsid w:val="00EA41CD"/>
    <w:rsid w:val="00EF147F"/>
    <w:rsid w:val="00F35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38"/>
  </w:style>
  <w:style w:type="paragraph" w:styleId="1">
    <w:name w:val="heading 1"/>
    <w:basedOn w:val="a"/>
    <w:link w:val="10"/>
    <w:uiPriority w:val="9"/>
    <w:qFormat/>
    <w:rsid w:val="006C1A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1A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C1A86"/>
    <w:rPr>
      <w:color w:val="0000FF"/>
      <w:u w:val="single"/>
    </w:rPr>
  </w:style>
  <w:style w:type="character" w:customStyle="1" w:styleId="apple-converted-space">
    <w:name w:val="apple-converted-space"/>
    <w:basedOn w:val="a0"/>
    <w:rsid w:val="006C1A86"/>
  </w:style>
  <w:style w:type="character" w:styleId="a4">
    <w:name w:val="Emphasis"/>
    <w:basedOn w:val="a0"/>
    <w:uiPriority w:val="20"/>
    <w:qFormat/>
    <w:rsid w:val="006C1A86"/>
    <w:rPr>
      <w:i/>
      <w:iCs/>
    </w:rPr>
  </w:style>
  <w:style w:type="paragraph" w:styleId="a5">
    <w:name w:val="Normal (Web)"/>
    <w:basedOn w:val="a"/>
    <w:uiPriority w:val="99"/>
    <w:unhideWhenUsed/>
    <w:rsid w:val="006C1A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6C1A8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C1A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C1A86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35E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761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070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1857</Words>
  <Characters>10586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Нурия</dc:creator>
  <cp:lastModifiedBy>Нурия</cp:lastModifiedBy>
  <cp:revision>18</cp:revision>
  <dcterms:created xsi:type="dcterms:W3CDTF">2016-09-24T19:45:00Z</dcterms:created>
  <dcterms:modified xsi:type="dcterms:W3CDTF">2016-10-17T00:15:00Z</dcterms:modified>
</cp:coreProperties>
</file>